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70" w:rsidRDefault="00A83270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83270" w:rsidRPr="00A83270" w:rsidRDefault="00A83270" w:rsidP="00A83270">
      <w:pPr>
        <w:suppressAutoHyphens/>
        <w:spacing w:after="0" w:line="240" w:lineRule="auto"/>
        <w:ind w:left="48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3270">
        <w:rPr>
          <w:rFonts w:ascii="Times New Roman" w:eastAsia="Calibri" w:hAnsi="Times New Roman" w:cs="Times New Roman"/>
          <w:b/>
          <w:i/>
          <w:sz w:val="24"/>
          <w:szCs w:val="24"/>
        </w:rPr>
        <w:t>Утверждаю:</w:t>
      </w:r>
    </w:p>
    <w:p w:rsidR="00A83270" w:rsidRPr="00A83270" w:rsidRDefault="00A83270" w:rsidP="00A83270">
      <w:pPr>
        <w:suppressAutoHyphens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A83270">
        <w:rPr>
          <w:rFonts w:ascii="Times New Roman" w:eastAsia="Calibri" w:hAnsi="Times New Roman" w:cs="Times New Roman"/>
          <w:sz w:val="24"/>
          <w:szCs w:val="24"/>
        </w:rPr>
        <w:t>Директор школы ___________________</w:t>
      </w:r>
    </w:p>
    <w:p w:rsidR="00A83270" w:rsidRPr="00A83270" w:rsidRDefault="0053682B" w:rsidP="00A83270">
      <w:pPr>
        <w:suppressAutoHyphens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Капарова</w:t>
      </w:r>
      <w:proofErr w:type="spellEnd"/>
    </w:p>
    <w:p w:rsidR="00A83270" w:rsidRDefault="00A83270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83270" w:rsidRDefault="00A83270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83270">
        <w:rPr>
          <w:rFonts w:asciiTheme="majorBidi" w:hAnsiTheme="majorBidi" w:cstheme="majorBidi"/>
          <w:sz w:val="28"/>
          <w:szCs w:val="28"/>
        </w:rPr>
        <w:t>М</w:t>
      </w:r>
      <w:r w:rsidR="00A76A07" w:rsidRPr="00AC1A56">
        <w:rPr>
          <w:rFonts w:asciiTheme="majorBidi" w:hAnsiTheme="majorBidi" w:cstheme="majorBidi"/>
          <w:sz w:val="28"/>
          <w:szCs w:val="28"/>
        </w:rPr>
        <w:t>униципальное общеобразовательное автономное учреждение «Средняя общеобразовательная школа № 13 г. Орска»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C1A5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C1A5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C1A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C1A5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AC1A5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>основного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3682B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3682B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A83270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>город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Орск,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3682B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«Средняя общеобразовательная школа № 13 г. Орска»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«Средняя общеобразовательная школа № 13 г. Орска»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«Средняя общеобразовательная школа № 13 г. Орска»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«Средняя общеобразовательная школа № 13 г. Орска»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«Средняя общеобразовательная школа № 13 г. Орска»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4C63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2B7A18" w:rsidTr="00AC1A56">
        <w:tc>
          <w:tcPr>
            <w:tcW w:w="4013" w:type="dxa"/>
            <w:vMerge w:val="restart"/>
            <w:shd w:val="clear" w:color="auto" w:fill="D9D9D9"/>
          </w:tcPr>
          <w:p w:rsidR="002B7A18" w:rsidRDefault="00B1539D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2B7A18" w:rsidRDefault="00B1539D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2B7A18" w:rsidRDefault="00B1539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B7A18" w:rsidTr="00AC1A56">
        <w:tc>
          <w:tcPr>
            <w:tcW w:w="4013" w:type="dxa"/>
            <w:vMerge/>
          </w:tcPr>
          <w:p w:rsidR="002B7A18" w:rsidRDefault="002B7A18"/>
        </w:tc>
        <w:tc>
          <w:tcPr>
            <w:tcW w:w="4012" w:type="dxa"/>
            <w:vMerge/>
          </w:tcPr>
          <w:p w:rsidR="002B7A18" w:rsidRDefault="002B7A18"/>
        </w:tc>
        <w:tc>
          <w:tcPr>
            <w:tcW w:w="1303" w:type="dxa"/>
            <w:shd w:val="clear" w:color="auto" w:fill="D9D9D9"/>
          </w:tcPr>
          <w:p w:rsidR="002B7A18" w:rsidRDefault="00B1539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2B7A18" w:rsidRDefault="00B1539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2B7A18" w:rsidRDefault="00B1539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2B7A18" w:rsidRDefault="00B1539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2B7A18" w:rsidRDefault="00B1539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B7A18" w:rsidTr="00AC1A56">
        <w:tc>
          <w:tcPr>
            <w:tcW w:w="14768" w:type="dxa"/>
            <w:gridSpan w:val="7"/>
            <w:shd w:val="clear" w:color="auto" w:fill="FFFFB3"/>
          </w:tcPr>
          <w:p w:rsidR="002B7A18" w:rsidRDefault="00B1539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B7A18" w:rsidTr="00AC1A56">
        <w:tc>
          <w:tcPr>
            <w:tcW w:w="4013" w:type="dxa"/>
            <w:vMerge w:val="restart"/>
          </w:tcPr>
          <w:p w:rsidR="002B7A18" w:rsidRDefault="00B1539D">
            <w:r>
              <w:t>Русский язык и литература</w:t>
            </w:r>
          </w:p>
        </w:tc>
        <w:tc>
          <w:tcPr>
            <w:tcW w:w="4012" w:type="dxa"/>
          </w:tcPr>
          <w:p w:rsidR="002B7A18" w:rsidRDefault="00B1539D">
            <w:r>
              <w:t>Русский язык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2B7A18" w:rsidRDefault="00E63B5E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3</w:t>
            </w:r>
          </w:p>
        </w:tc>
      </w:tr>
      <w:tr w:rsidR="002B7A18" w:rsidTr="00AC1A56">
        <w:tc>
          <w:tcPr>
            <w:tcW w:w="4013" w:type="dxa"/>
            <w:vMerge/>
          </w:tcPr>
          <w:p w:rsidR="002B7A18" w:rsidRDefault="002B7A18"/>
        </w:tc>
        <w:tc>
          <w:tcPr>
            <w:tcW w:w="4012" w:type="dxa"/>
          </w:tcPr>
          <w:p w:rsidR="002B7A18" w:rsidRDefault="00B1539D">
            <w:r>
              <w:t>Литература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3</w:t>
            </w:r>
          </w:p>
        </w:tc>
      </w:tr>
      <w:tr w:rsidR="002B7A18" w:rsidTr="00AC1A56">
        <w:tc>
          <w:tcPr>
            <w:tcW w:w="4013" w:type="dxa"/>
          </w:tcPr>
          <w:p w:rsidR="002B7A18" w:rsidRDefault="00B1539D">
            <w:r>
              <w:t>Иностранные языки</w:t>
            </w:r>
          </w:p>
        </w:tc>
        <w:tc>
          <w:tcPr>
            <w:tcW w:w="4012" w:type="dxa"/>
          </w:tcPr>
          <w:p w:rsidR="002B7A18" w:rsidRDefault="00B1539D">
            <w:r>
              <w:t>Иностранный язык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</w:tr>
      <w:tr w:rsidR="002B7A18" w:rsidTr="00AC1A56">
        <w:tc>
          <w:tcPr>
            <w:tcW w:w="4013" w:type="dxa"/>
            <w:vMerge w:val="restart"/>
          </w:tcPr>
          <w:p w:rsidR="002B7A18" w:rsidRDefault="00B1539D">
            <w:r>
              <w:t>Математика и информатика</w:t>
            </w:r>
          </w:p>
        </w:tc>
        <w:tc>
          <w:tcPr>
            <w:tcW w:w="4012" w:type="dxa"/>
          </w:tcPr>
          <w:p w:rsidR="002B7A18" w:rsidRDefault="00B1539D">
            <w:r>
              <w:t>Математика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0</w:t>
            </w:r>
          </w:p>
        </w:tc>
      </w:tr>
      <w:tr w:rsidR="002B7A18" w:rsidTr="00AC1A56">
        <w:tc>
          <w:tcPr>
            <w:tcW w:w="4013" w:type="dxa"/>
            <w:vMerge/>
          </w:tcPr>
          <w:p w:rsidR="002B7A18" w:rsidRDefault="002B7A18"/>
        </w:tc>
        <w:tc>
          <w:tcPr>
            <w:tcW w:w="4012" w:type="dxa"/>
          </w:tcPr>
          <w:p w:rsidR="002B7A18" w:rsidRDefault="00B1539D">
            <w:r>
              <w:t>Алгебра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3</w:t>
            </w:r>
          </w:p>
        </w:tc>
      </w:tr>
      <w:tr w:rsidR="002B7A18" w:rsidTr="00AC1A56">
        <w:tc>
          <w:tcPr>
            <w:tcW w:w="4013" w:type="dxa"/>
            <w:vMerge/>
          </w:tcPr>
          <w:p w:rsidR="002B7A18" w:rsidRDefault="002B7A18"/>
        </w:tc>
        <w:tc>
          <w:tcPr>
            <w:tcW w:w="4012" w:type="dxa"/>
          </w:tcPr>
          <w:p w:rsidR="002B7A18" w:rsidRDefault="00B1539D">
            <w:r>
              <w:t>Геометрия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</w:tr>
      <w:tr w:rsidR="002B7A18" w:rsidTr="00AC1A56">
        <w:tc>
          <w:tcPr>
            <w:tcW w:w="4013" w:type="dxa"/>
            <w:vMerge/>
          </w:tcPr>
          <w:p w:rsidR="002B7A18" w:rsidRDefault="002B7A18"/>
        </w:tc>
        <w:tc>
          <w:tcPr>
            <w:tcW w:w="4012" w:type="dxa"/>
          </w:tcPr>
          <w:p w:rsidR="002B7A18" w:rsidRDefault="00B1539D">
            <w:r>
              <w:t>Вероятность и статистика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</w:tr>
      <w:tr w:rsidR="002B7A18" w:rsidTr="00AC1A56">
        <w:tc>
          <w:tcPr>
            <w:tcW w:w="4013" w:type="dxa"/>
            <w:vMerge/>
          </w:tcPr>
          <w:p w:rsidR="002B7A18" w:rsidRDefault="002B7A18"/>
        </w:tc>
        <w:tc>
          <w:tcPr>
            <w:tcW w:w="4012" w:type="dxa"/>
          </w:tcPr>
          <w:p w:rsidR="002B7A18" w:rsidRDefault="00B1539D">
            <w:r>
              <w:t>Информатика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</w:tr>
      <w:tr w:rsidR="002B7A18" w:rsidTr="00AC1A56">
        <w:tc>
          <w:tcPr>
            <w:tcW w:w="4013" w:type="dxa"/>
            <w:vMerge w:val="restart"/>
          </w:tcPr>
          <w:p w:rsidR="002B7A18" w:rsidRDefault="00B1539D">
            <w:r>
              <w:t>Общественно-научные предметы</w:t>
            </w:r>
          </w:p>
        </w:tc>
        <w:tc>
          <w:tcPr>
            <w:tcW w:w="4012" w:type="dxa"/>
          </w:tcPr>
          <w:p w:rsidR="002B7A18" w:rsidRDefault="00B1539D">
            <w:r>
              <w:t>История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2.5</w:t>
            </w:r>
          </w:p>
        </w:tc>
      </w:tr>
      <w:tr w:rsidR="002B7A18" w:rsidTr="00AC1A56">
        <w:tc>
          <w:tcPr>
            <w:tcW w:w="4013" w:type="dxa"/>
            <w:vMerge/>
          </w:tcPr>
          <w:p w:rsidR="002B7A18" w:rsidRDefault="002B7A18"/>
        </w:tc>
        <w:tc>
          <w:tcPr>
            <w:tcW w:w="4012" w:type="dxa"/>
          </w:tcPr>
          <w:p w:rsidR="002B7A18" w:rsidRDefault="00B1539D">
            <w:r>
              <w:t>Обществознание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</w:tr>
      <w:tr w:rsidR="002B7A18" w:rsidTr="00AC1A56">
        <w:tc>
          <w:tcPr>
            <w:tcW w:w="4013" w:type="dxa"/>
            <w:vMerge/>
          </w:tcPr>
          <w:p w:rsidR="002B7A18" w:rsidRDefault="002B7A18"/>
        </w:tc>
        <w:tc>
          <w:tcPr>
            <w:tcW w:w="4012" w:type="dxa"/>
          </w:tcPr>
          <w:p w:rsidR="002B7A18" w:rsidRDefault="00B1539D">
            <w:r>
              <w:t>География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</w:tr>
      <w:tr w:rsidR="002B7A18" w:rsidTr="00AC1A56">
        <w:tc>
          <w:tcPr>
            <w:tcW w:w="4013" w:type="dxa"/>
            <w:vMerge w:val="restart"/>
          </w:tcPr>
          <w:p w:rsidR="002B7A18" w:rsidRDefault="00B1539D">
            <w:r>
              <w:t>Естественно-научные предметы</w:t>
            </w:r>
          </w:p>
        </w:tc>
        <w:tc>
          <w:tcPr>
            <w:tcW w:w="4012" w:type="dxa"/>
          </w:tcPr>
          <w:p w:rsidR="002B7A18" w:rsidRDefault="00B1539D">
            <w:r>
              <w:t>Физика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3</w:t>
            </w:r>
          </w:p>
        </w:tc>
      </w:tr>
      <w:tr w:rsidR="002B7A18" w:rsidTr="00AC1A56">
        <w:tc>
          <w:tcPr>
            <w:tcW w:w="4013" w:type="dxa"/>
            <w:vMerge/>
          </w:tcPr>
          <w:p w:rsidR="002B7A18" w:rsidRDefault="002B7A18"/>
        </w:tc>
        <w:tc>
          <w:tcPr>
            <w:tcW w:w="4012" w:type="dxa"/>
          </w:tcPr>
          <w:p w:rsidR="002B7A18" w:rsidRDefault="00B1539D">
            <w:r>
              <w:t>Химия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</w:tr>
      <w:tr w:rsidR="002B7A18" w:rsidTr="00AC1A56">
        <w:tc>
          <w:tcPr>
            <w:tcW w:w="4013" w:type="dxa"/>
            <w:vMerge/>
          </w:tcPr>
          <w:p w:rsidR="002B7A18" w:rsidRDefault="002B7A18"/>
        </w:tc>
        <w:tc>
          <w:tcPr>
            <w:tcW w:w="4012" w:type="dxa"/>
          </w:tcPr>
          <w:p w:rsidR="002B7A18" w:rsidRDefault="00B1539D">
            <w:r>
              <w:t>Биология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</w:tr>
      <w:tr w:rsidR="002B7A18" w:rsidTr="00AC1A56">
        <w:tc>
          <w:tcPr>
            <w:tcW w:w="4013" w:type="dxa"/>
            <w:vMerge w:val="restart"/>
          </w:tcPr>
          <w:p w:rsidR="002B7A18" w:rsidRDefault="00B1539D">
            <w:r>
              <w:t>Искусство</w:t>
            </w:r>
          </w:p>
        </w:tc>
        <w:tc>
          <w:tcPr>
            <w:tcW w:w="4012" w:type="dxa"/>
          </w:tcPr>
          <w:p w:rsidR="002B7A18" w:rsidRDefault="00B1539D">
            <w:r>
              <w:t>Изобразительное искусство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0</w:t>
            </w:r>
          </w:p>
        </w:tc>
      </w:tr>
      <w:tr w:rsidR="002B7A18" w:rsidTr="00AC1A56">
        <w:tc>
          <w:tcPr>
            <w:tcW w:w="4013" w:type="dxa"/>
            <w:vMerge/>
          </w:tcPr>
          <w:p w:rsidR="002B7A18" w:rsidRDefault="002B7A18"/>
        </w:tc>
        <w:tc>
          <w:tcPr>
            <w:tcW w:w="4012" w:type="dxa"/>
          </w:tcPr>
          <w:p w:rsidR="002B7A18" w:rsidRDefault="00B1539D">
            <w:r>
              <w:t>Музыка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0</w:t>
            </w:r>
          </w:p>
        </w:tc>
      </w:tr>
      <w:tr w:rsidR="002B7A18" w:rsidTr="00AC1A56">
        <w:tc>
          <w:tcPr>
            <w:tcW w:w="4013" w:type="dxa"/>
          </w:tcPr>
          <w:p w:rsidR="002B7A18" w:rsidRDefault="00B1539D">
            <w:r>
              <w:t>Технология</w:t>
            </w:r>
          </w:p>
        </w:tc>
        <w:tc>
          <w:tcPr>
            <w:tcW w:w="4012" w:type="dxa"/>
          </w:tcPr>
          <w:p w:rsidR="002B7A18" w:rsidRDefault="003C75ED">
            <w:r>
              <w:t>Труд (</w:t>
            </w:r>
            <w:r w:rsidR="00B1539D">
              <w:t>Технология</w:t>
            </w:r>
            <w:r>
              <w:t>)</w:t>
            </w:r>
            <w:bookmarkStart w:id="0" w:name="_GoBack"/>
            <w:bookmarkEnd w:id="0"/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1</w:t>
            </w:r>
          </w:p>
        </w:tc>
      </w:tr>
      <w:tr w:rsidR="002B7A18" w:rsidTr="00AC1A56">
        <w:tc>
          <w:tcPr>
            <w:tcW w:w="4013" w:type="dxa"/>
          </w:tcPr>
          <w:p w:rsidR="002B7A18" w:rsidRDefault="00B1539D" w:rsidP="00F6661E">
            <w:r>
              <w:t xml:space="preserve">Физическая культура </w:t>
            </w:r>
          </w:p>
        </w:tc>
        <w:tc>
          <w:tcPr>
            <w:tcW w:w="4012" w:type="dxa"/>
          </w:tcPr>
          <w:p w:rsidR="002B7A18" w:rsidRDefault="00B1539D">
            <w:r>
              <w:t>Физическая культура</w:t>
            </w:r>
          </w:p>
        </w:tc>
        <w:tc>
          <w:tcPr>
            <w:tcW w:w="1303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B7A18" w:rsidRDefault="00B1539D">
            <w:pPr>
              <w:jc w:val="center"/>
            </w:pPr>
            <w:r>
              <w:t>2</w:t>
            </w:r>
          </w:p>
        </w:tc>
      </w:tr>
      <w:tr w:rsidR="00F6661E" w:rsidTr="00AC1A56">
        <w:tc>
          <w:tcPr>
            <w:tcW w:w="4013" w:type="dxa"/>
          </w:tcPr>
          <w:p w:rsidR="00F6661E" w:rsidRDefault="00F6661E" w:rsidP="00F6661E">
            <w:r>
              <w:t>Основы безопасности и защиты Родины.</w:t>
            </w:r>
          </w:p>
        </w:tc>
        <w:tc>
          <w:tcPr>
            <w:tcW w:w="4012" w:type="dxa"/>
          </w:tcPr>
          <w:p w:rsidR="00F6661E" w:rsidRDefault="00F6661E" w:rsidP="00F6661E">
            <w:r>
              <w:t>Основы безопасности и защиты Родины.</w:t>
            </w:r>
          </w:p>
        </w:tc>
        <w:tc>
          <w:tcPr>
            <w:tcW w:w="1303" w:type="dxa"/>
          </w:tcPr>
          <w:p w:rsidR="00F6661E" w:rsidRDefault="002C0872" w:rsidP="00F6661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6661E" w:rsidRDefault="002C0872" w:rsidP="00F6661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6661E" w:rsidRDefault="002C0872" w:rsidP="00F6661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6661E" w:rsidRDefault="002C0872" w:rsidP="00F6661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6661E" w:rsidRDefault="002C0872" w:rsidP="00F6661E">
            <w:pPr>
              <w:jc w:val="center"/>
            </w:pPr>
            <w:r>
              <w:t>1</w:t>
            </w:r>
          </w:p>
        </w:tc>
      </w:tr>
      <w:tr w:rsidR="00F6661E" w:rsidTr="00AC1A56">
        <w:tc>
          <w:tcPr>
            <w:tcW w:w="4013" w:type="dxa"/>
          </w:tcPr>
          <w:p w:rsidR="00F6661E" w:rsidRDefault="00F6661E" w:rsidP="00F6661E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F6661E" w:rsidRDefault="00F6661E" w:rsidP="00F6661E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F6661E" w:rsidRDefault="00F6661E" w:rsidP="00F6661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0</w:t>
            </w:r>
          </w:p>
        </w:tc>
      </w:tr>
      <w:tr w:rsidR="00F6661E" w:rsidTr="00AC1A56">
        <w:tc>
          <w:tcPr>
            <w:tcW w:w="8025" w:type="dxa"/>
            <w:gridSpan w:val="2"/>
            <w:shd w:val="clear" w:color="auto" w:fill="00FF00"/>
          </w:tcPr>
          <w:p w:rsidR="00F6661E" w:rsidRDefault="00F6661E" w:rsidP="00F6661E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31.5</w:t>
            </w:r>
          </w:p>
        </w:tc>
      </w:tr>
      <w:tr w:rsidR="00F6661E" w:rsidTr="00AC1A56">
        <w:tc>
          <w:tcPr>
            <w:tcW w:w="14768" w:type="dxa"/>
            <w:gridSpan w:val="7"/>
            <w:shd w:val="clear" w:color="auto" w:fill="FFFFB3"/>
          </w:tcPr>
          <w:p w:rsidR="00F6661E" w:rsidRDefault="00F6661E" w:rsidP="00F6661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6661E" w:rsidTr="00AC1A56">
        <w:tc>
          <w:tcPr>
            <w:tcW w:w="8025" w:type="dxa"/>
            <w:gridSpan w:val="2"/>
            <w:shd w:val="clear" w:color="auto" w:fill="D9D9D9"/>
          </w:tcPr>
          <w:p w:rsidR="00F6661E" w:rsidRDefault="00F6661E" w:rsidP="00F6661E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F6661E" w:rsidRDefault="00F6661E" w:rsidP="00F6661E"/>
        </w:tc>
        <w:tc>
          <w:tcPr>
            <w:tcW w:w="1360" w:type="dxa"/>
            <w:shd w:val="clear" w:color="auto" w:fill="D9D9D9"/>
          </w:tcPr>
          <w:p w:rsidR="00F6661E" w:rsidRDefault="00F6661E" w:rsidP="00F6661E"/>
        </w:tc>
        <w:tc>
          <w:tcPr>
            <w:tcW w:w="1360" w:type="dxa"/>
            <w:shd w:val="clear" w:color="auto" w:fill="D9D9D9"/>
          </w:tcPr>
          <w:p w:rsidR="00F6661E" w:rsidRDefault="00F6661E" w:rsidP="00F6661E"/>
        </w:tc>
        <w:tc>
          <w:tcPr>
            <w:tcW w:w="1360" w:type="dxa"/>
            <w:shd w:val="clear" w:color="auto" w:fill="D9D9D9"/>
          </w:tcPr>
          <w:p w:rsidR="00F6661E" w:rsidRDefault="00F6661E" w:rsidP="00F6661E"/>
        </w:tc>
        <w:tc>
          <w:tcPr>
            <w:tcW w:w="1360" w:type="dxa"/>
            <w:shd w:val="clear" w:color="auto" w:fill="D9D9D9"/>
          </w:tcPr>
          <w:p w:rsidR="00F6661E" w:rsidRDefault="00F6661E" w:rsidP="00F6661E"/>
        </w:tc>
      </w:tr>
      <w:tr w:rsidR="00F6661E" w:rsidTr="00AC1A56">
        <w:tc>
          <w:tcPr>
            <w:tcW w:w="8025" w:type="dxa"/>
            <w:gridSpan w:val="2"/>
          </w:tcPr>
          <w:p w:rsidR="00F6661E" w:rsidRDefault="00F6661E" w:rsidP="00F6661E">
            <w:r>
              <w:t>Искусственный интеллект</w:t>
            </w:r>
          </w:p>
        </w:tc>
        <w:tc>
          <w:tcPr>
            <w:tcW w:w="1303" w:type="dxa"/>
          </w:tcPr>
          <w:p w:rsidR="00F6661E" w:rsidRDefault="00F6661E" w:rsidP="00F6661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0,5</w:t>
            </w:r>
          </w:p>
        </w:tc>
      </w:tr>
      <w:tr w:rsidR="00F6661E" w:rsidTr="00AC1A56">
        <w:tc>
          <w:tcPr>
            <w:tcW w:w="8025" w:type="dxa"/>
            <w:gridSpan w:val="2"/>
          </w:tcPr>
          <w:p w:rsidR="00F6661E" w:rsidRPr="00A47A2D" w:rsidRDefault="00F6661E" w:rsidP="00F6661E">
            <w:r w:rsidRPr="00A47A2D">
              <w:t>Рассказы по истории Отечества</w:t>
            </w:r>
          </w:p>
        </w:tc>
        <w:tc>
          <w:tcPr>
            <w:tcW w:w="1303" w:type="dxa"/>
          </w:tcPr>
          <w:p w:rsidR="00F6661E" w:rsidRDefault="00F6661E" w:rsidP="00F6661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0</w:t>
            </w:r>
          </w:p>
        </w:tc>
      </w:tr>
      <w:tr w:rsidR="00F6661E" w:rsidTr="00AC1A56">
        <w:tc>
          <w:tcPr>
            <w:tcW w:w="8025" w:type="dxa"/>
            <w:gridSpan w:val="2"/>
          </w:tcPr>
          <w:p w:rsidR="00F6661E" w:rsidRDefault="00F6661E" w:rsidP="00F6661E">
            <w:r>
              <w:t>Основы финансовой грамотности. Финансовая культура</w:t>
            </w:r>
          </w:p>
        </w:tc>
        <w:tc>
          <w:tcPr>
            <w:tcW w:w="1303" w:type="dxa"/>
          </w:tcPr>
          <w:p w:rsidR="00F6661E" w:rsidRDefault="00F6661E" w:rsidP="00F6661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6661E" w:rsidRDefault="00F6661E" w:rsidP="00F6661E">
            <w:pPr>
              <w:jc w:val="center"/>
            </w:pPr>
            <w:r>
              <w:t>1</w:t>
            </w:r>
          </w:p>
        </w:tc>
      </w:tr>
      <w:tr w:rsidR="00F6661E" w:rsidTr="00AC1A56">
        <w:tc>
          <w:tcPr>
            <w:tcW w:w="8025" w:type="dxa"/>
            <w:gridSpan w:val="2"/>
            <w:shd w:val="clear" w:color="auto" w:fill="00FF00"/>
          </w:tcPr>
          <w:p w:rsidR="00F6661E" w:rsidRDefault="00F6661E" w:rsidP="00F6661E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1.5</w:t>
            </w:r>
          </w:p>
        </w:tc>
      </w:tr>
      <w:tr w:rsidR="00F6661E" w:rsidTr="00AC1A56">
        <w:tc>
          <w:tcPr>
            <w:tcW w:w="8025" w:type="dxa"/>
            <w:gridSpan w:val="2"/>
            <w:shd w:val="clear" w:color="auto" w:fill="00FF00"/>
          </w:tcPr>
          <w:p w:rsidR="00F6661E" w:rsidRDefault="00F6661E" w:rsidP="00F6661E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F6661E" w:rsidRDefault="00F6661E" w:rsidP="00F6661E">
            <w:pPr>
              <w:jc w:val="center"/>
            </w:pPr>
            <w:r>
              <w:t>33</w:t>
            </w:r>
          </w:p>
        </w:tc>
      </w:tr>
      <w:tr w:rsidR="00F6661E" w:rsidTr="00AC1A56">
        <w:tc>
          <w:tcPr>
            <w:tcW w:w="8025" w:type="dxa"/>
            <w:gridSpan w:val="2"/>
            <w:shd w:val="clear" w:color="auto" w:fill="FCE3FC"/>
          </w:tcPr>
          <w:p w:rsidR="00F6661E" w:rsidRDefault="00F6661E" w:rsidP="00F6661E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F6661E" w:rsidRDefault="00F6661E" w:rsidP="00F6661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F6661E" w:rsidRDefault="00F6661E" w:rsidP="00F6661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F6661E" w:rsidRDefault="00F6661E" w:rsidP="00F6661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F6661E" w:rsidRDefault="00F6661E" w:rsidP="00F6661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F6661E" w:rsidRDefault="00F6661E" w:rsidP="00F6661E">
            <w:pPr>
              <w:jc w:val="center"/>
            </w:pPr>
            <w:r>
              <w:t>34</w:t>
            </w:r>
          </w:p>
        </w:tc>
      </w:tr>
      <w:tr w:rsidR="00F6661E" w:rsidTr="00AC1A56">
        <w:tc>
          <w:tcPr>
            <w:tcW w:w="8025" w:type="dxa"/>
            <w:gridSpan w:val="2"/>
            <w:shd w:val="clear" w:color="auto" w:fill="FCE3FC"/>
          </w:tcPr>
          <w:p w:rsidR="00F6661E" w:rsidRDefault="00F6661E" w:rsidP="00F6661E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F6661E" w:rsidRDefault="00F6661E" w:rsidP="00F6661E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F6661E" w:rsidRDefault="00F6661E" w:rsidP="00F6661E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F6661E" w:rsidRDefault="00F6661E" w:rsidP="00F6661E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F6661E" w:rsidRDefault="00F6661E" w:rsidP="00F6661E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F6661E" w:rsidRDefault="00F6661E" w:rsidP="00F6661E">
            <w:pPr>
              <w:jc w:val="center"/>
            </w:pPr>
            <w:r>
              <w:t>1122</w:t>
            </w:r>
          </w:p>
        </w:tc>
      </w:tr>
    </w:tbl>
    <w:p w:rsidR="00B1539D" w:rsidRDefault="00B1539D"/>
    <w:sectPr w:rsidR="00B1539D" w:rsidSect="004C638C">
      <w:pgSz w:w="16820" w:h="11900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B7A18"/>
    <w:rsid w:val="002C0872"/>
    <w:rsid w:val="002C20EE"/>
    <w:rsid w:val="002C3030"/>
    <w:rsid w:val="002E245D"/>
    <w:rsid w:val="002F787C"/>
    <w:rsid w:val="0030678A"/>
    <w:rsid w:val="0031079C"/>
    <w:rsid w:val="00321939"/>
    <w:rsid w:val="00331F33"/>
    <w:rsid w:val="00344318"/>
    <w:rsid w:val="003746B2"/>
    <w:rsid w:val="00374FEA"/>
    <w:rsid w:val="003963BA"/>
    <w:rsid w:val="003A7E5F"/>
    <w:rsid w:val="003C75ED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638C"/>
    <w:rsid w:val="004E028C"/>
    <w:rsid w:val="004E2FF3"/>
    <w:rsid w:val="004E4A78"/>
    <w:rsid w:val="00502D31"/>
    <w:rsid w:val="0053682B"/>
    <w:rsid w:val="00543B77"/>
    <w:rsid w:val="005472C1"/>
    <w:rsid w:val="00564E8B"/>
    <w:rsid w:val="0057796E"/>
    <w:rsid w:val="0058311A"/>
    <w:rsid w:val="005B15BC"/>
    <w:rsid w:val="005D60E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6B1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27FC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0CE5"/>
    <w:rsid w:val="00A47A2D"/>
    <w:rsid w:val="00A76A07"/>
    <w:rsid w:val="00A77598"/>
    <w:rsid w:val="00A83270"/>
    <w:rsid w:val="00A96C90"/>
    <w:rsid w:val="00AA6584"/>
    <w:rsid w:val="00AB3E28"/>
    <w:rsid w:val="00AB6EA5"/>
    <w:rsid w:val="00AC1A56"/>
    <w:rsid w:val="00AF55C5"/>
    <w:rsid w:val="00B078E7"/>
    <w:rsid w:val="00B1539D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3C4C"/>
    <w:rsid w:val="00D8488E"/>
    <w:rsid w:val="00D85463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3B5E"/>
    <w:rsid w:val="00E648BD"/>
    <w:rsid w:val="00E7055D"/>
    <w:rsid w:val="00E831EA"/>
    <w:rsid w:val="00E8602F"/>
    <w:rsid w:val="00EA1496"/>
    <w:rsid w:val="00ED049D"/>
    <w:rsid w:val="00EE0C26"/>
    <w:rsid w:val="00F22BB1"/>
    <w:rsid w:val="00F23C59"/>
    <w:rsid w:val="00F35982"/>
    <w:rsid w:val="00F41C65"/>
    <w:rsid w:val="00F47DBB"/>
    <w:rsid w:val="00F60A00"/>
    <w:rsid w:val="00F6661E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4B773-4318-42FA-B72C-36450AF3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(User)</cp:lastModifiedBy>
  <cp:revision>12</cp:revision>
  <cp:lastPrinted>2023-08-31T08:33:00Z</cp:lastPrinted>
  <dcterms:created xsi:type="dcterms:W3CDTF">2022-08-06T07:34:00Z</dcterms:created>
  <dcterms:modified xsi:type="dcterms:W3CDTF">2024-05-21T07:57:00Z</dcterms:modified>
</cp:coreProperties>
</file>